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E5" w:rsidRPr="00416524" w:rsidRDefault="00D51EE5" w:rsidP="00D51EE5">
      <w:pPr>
        <w:pStyle w:val="text"/>
        <w:rPr>
          <w:rFonts w:ascii="Arial" w:hAnsi="Arial" w:cs="Arial"/>
          <w:sz w:val="24"/>
          <w:szCs w:val="24"/>
        </w:rPr>
      </w:pPr>
      <w:bookmarkStart w:id="0" w:name="parent"/>
      <w:bookmarkEnd w:id="0"/>
      <w:r w:rsidRPr="00416524">
        <w:rPr>
          <w:rFonts w:ascii="Arial" w:hAnsi="Arial" w:cs="Arial"/>
          <w:sz w:val="24"/>
          <w:szCs w:val="24"/>
        </w:rPr>
        <w:t xml:space="preserve">Dear </w:t>
      </w:r>
      <w:r w:rsidR="00AB709B">
        <w:rPr>
          <w:rFonts w:ascii="Arial" w:hAnsi="Arial" w:cs="Arial"/>
          <w:sz w:val="24"/>
          <w:szCs w:val="24"/>
        </w:rPr>
        <w:t>Superintendents, Principals and Teachers,</w:t>
      </w:r>
    </w:p>
    <w:p w:rsidR="00E24F52" w:rsidRDefault="00E24F52" w:rsidP="00E24F52">
      <w:pPr>
        <w:pStyle w:val="NormalWeb"/>
        <w:rPr>
          <w:rFonts w:ascii="Arial" w:hAnsi="Arial" w:cs="Arial"/>
        </w:rPr>
      </w:pPr>
      <w:r w:rsidRPr="00E24F52">
        <w:rPr>
          <w:rFonts w:ascii="Arial" w:hAnsi="Arial" w:cs="Arial"/>
        </w:rPr>
        <w:t xml:space="preserve">Nelson Mandela once said, “Education is the most powerful weapon which you can use to change the world.” </w:t>
      </w:r>
      <w:r w:rsidR="00435B47">
        <w:rPr>
          <w:rFonts w:ascii="Arial" w:hAnsi="Arial" w:cs="Arial"/>
        </w:rPr>
        <w:t xml:space="preserve">By working together, I believe </w:t>
      </w:r>
      <w:r w:rsidR="004D03A0">
        <w:rPr>
          <w:rFonts w:ascii="Arial" w:hAnsi="Arial" w:cs="Arial"/>
        </w:rPr>
        <w:t>e</w:t>
      </w:r>
      <w:r w:rsidRPr="00E24F52">
        <w:rPr>
          <w:rFonts w:ascii="Arial" w:hAnsi="Arial" w:cs="Arial"/>
        </w:rPr>
        <w:t>ducation i</w:t>
      </w:r>
      <w:r w:rsidR="004D03A0">
        <w:rPr>
          <w:rFonts w:ascii="Arial" w:hAnsi="Arial" w:cs="Arial"/>
        </w:rPr>
        <w:t xml:space="preserve">s the vehicle we can use to </w:t>
      </w:r>
      <w:r w:rsidRPr="00E24F52">
        <w:rPr>
          <w:rFonts w:ascii="Arial" w:hAnsi="Arial" w:cs="Arial"/>
        </w:rPr>
        <w:t>change the world</w:t>
      </w:r>
      <w:r w:rsidR="004D03A0">
        <w:rPr>
          <w:rFonts w:ascii="Arial" w:hAnsi="Arial" w:cs="Arial"/>
        </w:rPr>
        <w:t xml:space="preserve"> by beginning here in West Virginia</w:t>
      </w:r>
      <w:r w:rsidRPr="00E24F52">
        <w:rPr>
          <w:rFonts w:ascii="Arial" w:hAnsi="Arial" w:cs="Arial"/>
        </w:rPr>
        <w:t xml:space="preserve">. </w:t>
      </w:r>
      <w:r w:rsidR="004D03A0">
        <w:rPr>
          <w:rFonts w:ascii="Arial" w:hAnsi="Arial" w:cs="Arial"/>
        </w:rPr>
        <w:t>Education</w:t>
      </w:r>
      <w:r w:rsidRPr="00E24F52">
        <w:rPr>
          <w:rFonts w:ascii="Arial" w:hAnsi="Arial" w:cs="Arial"/>
        </w:rPr>
        <w:t xml:space="preserve"> is the foundation of opportunity for West Virginia’s children and America’s children.</w:t>
      </w:r>
    </w:p>
    <w:p w:rsidR="004D03A0" w:rsidRDefault="004D03A0" w:rsidP="004D03A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To make changes, we need your help. </w:t>
      </w:r>
      <w:r w:rsidR="00E24F52" w:rsidRPr="00E24F52">
        <w:rPr>
          <w:rFonts w:ascii="Arial" w:hAnsi="Arial" w:cs="Arial"/>
        </w:rPr>
        <w:t>E</w:t>
      </w:r>
      <w:r>
        <w:rPr>
          <w:rFonts w:ascii="Arial" w:hAnsi="Arial" w:cs="Arial"/>
        </w:rPr>
        <w:t>xperience tells us that e</w:t>
      </w:r>
      <w:r w:rsidR="00E24F52" w:rsidRPr="00E24F52">
        <w:rPr>
          <w:rFonts w:ascii="Arial" w:hAnsi="Arial" w:cs="Arial"/>
        </w:rPr>
        <w:t>ducation works best</w:t>
      </w:r>
      <w:r>
        <w:rPr>
          <w:rFonts w:ascii="Arial" w:hAnsi="Arial" w:cs="Arial"/>
        </w:rPr>
        <w:t xml:space="preserve"> </w:t>
      </w:r>
      <w:r w:rsidRPr="00E24F52">
        <w:rPr>
          <w:rFonts w:ascii="Arial" w:hAnsi="Arial" w:cs="Arial"/>
        </w:rPr>
        <w:t>when parents and teachers, school</w:t>
      </w:r>
      <w:r>
        <w:rPr>
          <w:rFonts w:ascii="Arial" w:hAnsi="Arial" w:cs="Arial"/>
        </w:rPr>
        <w:t>s and communities work together. Improving public education is all of our responsibility. The potential for great schools lives in each community. But we must have a concerted and unified effort to address problems. Schools cannot do it alone.</w:t>
      </w:r>
    </w:p>
    <w:p w:rsidR="00A44933" w:rsidRPr="00E24F52" w:rsidRDefault="00A44933" w:rsidP="00A44933">
      <w:pPr>
        <w:pStyle w:val="NormalWeb"/>
        <w:rPr>
          <w:rFonts w:ascii="Arial" w:hAnsi="Arial" w:cs="Arial"/>
          <w:iCs/>
        </w:rPr>
      </w:pPr>
      <w:r>
        <w:rPr>
          <w:rFonts w:ascii="Arial" w:hAnsi="Arial" w:cs="Arial"/>
        </w:rPr>
        <w:t>We already know that w</w:t>
      </w:r>
      <w:r w:rsidRPr="00E24F52">
        <w:rPr>
          <w:rFonts w:ascii="Arial" w:hAnsi="Arial" w:cs="Arial"/>
          <w:iCs/>
        </w:rPr>
        <w:t xml:space="preserve">hen parents are involved in their children's education at home, they do better in school. And when parents are involved in school, children </w:t>
      </w:r>
      <w:r>
        <w:rPr>
          <w:rFonts w:ascii="Arial" w:hAnsi="Arial" w:cs="Arial"/>
          <w:iCs/>
        </w:rPr>
        <w:t xml:space="preserve">stay in school longer and the </w:t>
      </w:r>
      <w:r w:rsidRPr="00E24F52">
        <w:rPr>
          <w:rFonts w:ascii="Arial" w:hAnsi="Arial" w:cs="Arial"/>
          <w:iCs/>
        </w:rPr>
        <w:t xml:space="preserve">schools they go to </w:t>
      </w:r>
      <w:r>
        <w:rPr>
          <w:rFonts w:ascii="Arial" w:hAnsi="Arial" w:cs="Arial"/>
          <w:iCs/>
        </w:rPr>
        <w:t>improve, too</w:t>
      </w:r>
      <w:r w:rsidRPr="00E24F52">
        <w:rPr>
          <w:rFonts w:ascii="Arial" w:hAnsi="Arial" w:cs="Arial"/>
          <w:iCs/>
        </w:rPr>
        <w:t>.</w:t>
      </w:r>
    </w:p>
    <w:p w:rsidR="00E24F52" w:rsidRPr="00E24F52" w:rsidRDefault="00E24F52" w:rsidP="00E24F52">
      <w:pPr>
        <w:pStyle w:val="NormalWeb"/>
        <w:rPr>
          <w:rFonts w:ascii="Arial" w:hAnsi="Arial" w:cs="Arial"/>
          <w:iCs/>
        </w:rPr>
      </w:pPr>
      <w:r w:rsidRPr="00E24F52">
        <w:rPr>
          <w:rFonts w:ascii="Arial" w:hAnsi="Arial" w:cs="Arial"/>
          <w:iCs/>
        </w:rPr>
        <w:t xml:space="preserve">In an effort to help parents help their children and to give students a way to take responsibility for their own learning, the West Virginia Department of Education has launched </w:t>
      </w:r>
      <w:r w:rsidRPr="00E24F52">
        <w:rPr>
          <w:rFonts w:ascii="Arial" w:hAnsi="Arial" w:cs="Arial"/>
        </w:rPr>
        <w:t>Learn21. This online learning website offers students and parents educational resources that can be accessed 24 hours a day, seven days a week. The site includes hundreds of grade specific offerings for pre</w:t>
      </w:r>
      <w:r w:rsidR="004D03A0">
        <w:rPr>
          <w:rFonts w:ascii="Arial" w:hAnsi="Arial" w:cs="Arial"/>
        </w:rPr>
        <w:t>school through 12</w:t>
      </w:r>
      <w:r w:rsidR="004D03A0" w:rsidRPr="004D03A0">
        <w:rPr>
          <w:rFonts w:ascii="Arial" w:hAnsi="Arial" w:cs="Arial"/>
          <w:vertAlign w:val="superscript"/>
        </w:rPr>
        <w:t>th</w:t>
      </w:r>
      <w:r w:rsidR="004D03A0">
        <w:rPr>
          <w:rFonts w:ascii="Arial" w:hAnsi="Arial" w:cs="Arial"/>
        </w:rPr>
        <w:t xml:space="preserve"> g</w:t>
      </w:r>
      <w:r w:rsidRPr="00E24F52">
        <w:rPr>
          <w:rFonts w:ascii="Arial" w:hAnsi="Arial" w:cs="Arial"/>
        </w:rPr>
        <w:t xml:space="preserve">rade in social studies, science and math. New resources are added monthly with the help of </w:t>
      </w:r>
      <w:r w:rsidR="00A63C6F">
        <w:rPr>
          <w:rFonts w:ascii="Arial" w:hAnsi="Arial" w:cs="Arial"/>
        </w:rPr>
        <w:t>e</w:t>
      </w:r>
      <w:r w:rsidRPr="00E24F52">
        <w:rPr>
          <w:rFonts w:ascii="Arial" w:hAnsi="Arial" w:cs="Arial"/>
        </w:rPr>
        <w:t xml:space="preserve">ducators </w:t>
      </w:r>
      <w:r w:rsidR="00A63C6F">
        <w:rPr>
          <w:rFonts w:ascii="Arial" w:hAnsi="Arial" w:cs="Arial"/>
        </w:rPr>
        <w:t>from across the state</w:t>
      </w:r>
      <w:r w:rsidRPr="00E24F52">
        <w:rPr>
          <w:rFonts w:ascii="Arial" w:hAnsi="Arial" w:cs="Arial"/>
        </w:rPr>
        <w:t xml:space="preserve">. The site is to be expanded further to include language arts and reading tools, fine arts, health, and career and technical education. </w:t>
      </w:r>
    </w:p>
    <w:p w:rsidR="00E24F52" w:rsidRPr="00E24F52" w:rsidRDefault="00E24F52" w:rsidP="00E24F52">
      <w:pPr>
        <w:pStyle w:val="NormalWeb"/>
        <w:rPr>
          <w:rFonts w:ascii="Arial" w:hAnsi="Arial" w:cs="Arial"/>
        </w:rPr>
      </w:pPr>
      <w:r w:rsidRPr="00E24F52">
        <w:rPr>
          <w:rFonts w:ascii="Arial" w:hAnsi="Arial" w:cs="Arial"/>
        </w:rPr>
        <w:t xml:space="preserve">Learn21 provides parents </w:t>
      </w:r>
      <w:r>
        <w:rPr>
          <w:rFonts w:ascii="Arial" w:hAnsi="Arial" w:cs="Arial"/>
        </w:rPr>
        <w:t xml:space="preserve">and educators </w:t>
      </w:r>
      <w:r w:rsidRPr="00E24F52">
        <w:rPr>
          <w:rFonts w:ascii="Arial" w:hAnsi="Arial" w:cs="Arial"/>
        </w:rPr>
        <w:t xml:space="preserve">with research-backed resources that meet </w:t>
      </w:r>
      <w:r w:rsidR="004D03A0">
        <w:rPr>
          <w:rFonts w:ascii="Arial" w:hAnsi="Arial" w:cs="Arial"/>
        </w:rPr>
        <w:t xml:space="preserve">West Virginia’s more rigorous </w:t>
      </w:r>
      <w:r w:rsidRPr="00E24F52">
        <w:rPr>
          <w:rFonts w:ascii="Arial" w:hAnsi="Arial" w:cs="Arial"/>
        </w:rPr>
        <w:t xml:space="preserve">standards and objectives to aid them and their children in mastering core content as outlined in </w:t>
      </w:r>
      <w:r w:rsidR="00A63C6F">
        <w:rPr>
          <w:rFonts w:ascii="Arial" w:hAnsi="Arial" w:cs="Arial"/>
        </w:rPr>
        <w:t>our 21</w:t>
      </w:r>
      <w:r w:rsidR="00A63C6F" w:rsidRPr="00A63C6F">
        <w:rPr>
          <w:rFonts w:ascii="Arial" w:hAnsi="Arial" w:cs="Arial"/>
          <w:vertAlign w:val="superscript"/>
        </w:rPr>
        <w:t>st</w:t>
      </w:r>
      <w:r w:rsidR="00A63C6F">
        <w:rPr>
          <w:rFonts w:ascii="Arial" w:hAnsi="Arial" w:cs="Arial"/>
        </w:rPr>
        <w:t xml:space="preserve"> century learning improvement plan called, “</w:t>
      </w:r>
      <w:r w:rsidRPr="00E24F52">
        <w:rPr>
          <w:rFonts w:ascii="Arial" w:hAnsi="Arial" w:cs="Arial"/>
        </w:rPr>
        <w:t>Global21: Students deserve it. The world demands it.</w:t>
      </w:r>
      <w:r w:rsidR="00A63C6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4D03A0">
        <w:rPr>
          <w:rFonts w:ascii="Arial" w:hAnsi="Arial" w:cs="Arial"/>
        </w:rPr>
        <w:t>This</w:t>
      </w:r>
      <w:r w:rsidR="00A63C6F">
        <w:rPr>
          <w:rFonts w:ascii="Arial" w:hAnsi="Arial" w:cs="Arial"/>
        </w:rPr>
        <w:t xml:space="preserve"> online</w:t>
      </w:r>
      <w:r>
        <w:rPr>
          <w:rFonts w:ascii="Arial" w:hAnsi="Arial" w:cs="Arial"/>
        </w:rPr>
        <w:t xml:space="preserve"> resource can be accessed 24 hours a day, seven days a week, at school, after school, at home, on snow days; it’s learning anytime, anywhere.</w:t>
      </w:r>
    </w:p>
    <w:p w:rsidR="00E24F52" w:rsidRPr="00791DFB" w:rsidRDefault="00E24F52" w:rsidP="00E24F52">
      <w:pPr>
        <w:pStyle w:val="NormalWeb"/>
        <w:spacing w:before="0" w:beforeAutospacing="0"/>
        <w:rPr>
          <w:rFonts w:ascii="Arial" w:hAnsi="Arial" w:cs="Arial"/>
        </w:rPr>
      </w:pPr>
      <w:r w:rsidRPr="00791DFB">
        <w:rPr>
          <w:rFonts w:ascii="Arial" w:hAnsi="Arial" w:cs="Arial"/>
        </w:rPr>
        <w:t>Learn21 allows us to extend learning beyond the school day in a fun yet informative manner</w:t>
      </w:r>
      <w:r w:rsidR="00A63C6F">
        <w:rPr>
          <w:rFonts w:ascii="Arial" w:hAnsi="Arial" w:cs="Arial"/>
        </w:rPr>
        <w:t xml:space="preserve"> by allowing </w:t>
      </w:r>
      <w:r w:rsidRPr="00791DFB">
        <w:rPr>
          <w:rFonts w:ascii="Arial" w:hAnsi="Arial" w:cs="Arial"/>
        </w:rPr>
        <w:t>stu</w:t>
      </w:r>
      <w:r>
        <w:rPr>
          <w:rFonts w:ascii="Arial" w:hAnsi="Arial" w:cs="Arial"/>
        </w:rPr>
        <w:t xml:space="preserve">dents to learn while they play. I hope you will embrace this resource and encourage its use in your counties, schools and classrooms. </w:t>
      </w:r>
    </w:p>
    <w:p w:rsidR="00966C4D" w:rsidRDefault="00D51EE5" w:rsidP="00966C4D">
      <w:pPr>
        <w:pStyle w:val="text"/>
        <w:rPr>
          <w:rFonts w:ascii="Arial" w:hAnsi="Arial" w:cs="Arial"/>
          <w:sz w:val="24"/>
          <w:szCs w:val="24"/>
        </w:rPr>
      </w:pPr>
      <w:r w:rsidRPr="00416524">
        <w:rPr>
          <w:rFonts w:ascii="Arial" w:hAnsi="Arial" w:cs="Arial"/>
          <w:sz w:val="24"/>
          <w:szCs w:val="24"/>
        </w:rPr>
        <w:t>Sincerely,</w:t>
      </w:r>
    </w:p>
    <w:p w:rsidR="004D03A0" w:rsidRDefault="004D03A0" w:rsidP="00E24F52">
      <w:pPr>
        <w:pStyle w:val="text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966C4D" w:rsidRDefault="00966C4D" w:rsidP="00E24F52">
      <w:pPr>
        <w:pStyle w:val="text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Jorea M. Marple</w:t>
      </w:r>
      <w:r w:rsidR="004D03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03A0">
        <w:rPr>
          <w:rFonts w:ascii="Arial" w:hAnsi="Arial" w:cs="Arial"/>
          <w:sz w:val="24"/>
          <w:szCs w:val="24"/>
        </w:rPr>
        <w:t>Ed.D</w:t>
      </w:r>
      <w:proofErr w:type="spellEnd"/>
      <w:r w:rsidR="004D03A0">
        <w:rPr>
          <w:rFonts w:ascii="Arial" w:hAnsi="Arial" w:cs="Arial"/>
          <w:sz w:val="24"/>
          <w:szCs w:val="24"/>
        </w:rPr>
        <w:t>.</w:t>
      </w:r>
    </w:p>
    <w:p w:rsidR="009C13B0" w:rsidRPr="00416524" w:rsidRDefault="00966C4D" w:rsidP="00E24F52">
      <w:pPr>
        <w:pStyle w:val="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State Superintendent of Schools</w:t>
      </w:r>
    </w:p>
    <w:sectPr w:rsidR="009C13B0" w:rsidRPr="00416524" w:rsidSect="009C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DDA"/>
    <w:multiLevelType w:val="hybridMultilevel"/>
    <w:tmpl w:val="EBFCB07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51EE5"/>
    <w:rsid w:val="00030F4F"/>
    <w:rsid w:val="0008044A"/>
    <w:rsid w:val="00087E61"/>
    <w:rsid w:val="000A4B38"/>
    <w:rsid w:val="001510C4"/>
    <w:rsid w:val="00236A1B"/>
    <w:rsid w:val="002732E9"/>
    <w:rsid w:val="002B2788"/>
    <w:rsid w:val="00397988"/>
    <w:rsid w:val="00416524"/>
    <w:rsid w:val="00435B47"/>
    <w:rsid w:val="004D03A0"/>
    <w:rsid w:val="00643500"/>
    <w:rsid w:val="0067116E"/>
    <w:rsid w:val="00844F30"/>
    <w:rsid w:val="00914A56"/>
    <w:rsid w:val="00966C4D"/>
    <w:rsid w:val="009C13B0"/>
    <w:rsid w:val="00A44933"/>
    <w:rsid w:val="00A63C6F"/>
    <w:rsid w:val="00AB709B"/>
    <w:rsid w:val="00CC4ADE"/>
    <w:rsid w:val="00D43293"/>
    <w:rsid w:val="00D51EE5"/>
    <w:rsid w:val="00E24F52"/>
    <w:rsid w:val="00EC2BA4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51E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text1">
    <w:name w:val="newstext1"/>
    <w:basedOn w:val="DefaultParagraphFont"/>
    <w:rsid w:val="00966C4D"/>
    <w:rPr>
      <w:rFonts w:ascii="Arial" w:hAnsi="Arial" w:cs="Arial" w:hint="default"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rsid w:val="00966C4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6C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66C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C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052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8" w:color="3F5F9C"/>
            <w:bottom w:val="dotted" w:sz="6" w:space="0" w:color="3F5F9C"/>
            <w:right w:val="dotted" w:sz="6" w:space="8" w:color="3F5F9C"/>
          </w:divBdr>
          <w:divsChild>
            <w:div w:id="9876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038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abarker</dc:creator>
  <cp:lastModifiedBy>abarker</cp:lastModifiedBy>
  <cp:revision>2</cp:revision>
  <cp:lastPrinted>2009-03-26T20:12:00Z</cp:lastPrinted>
  <dcterms:created xsi:type="dcterms:W3CDTF">2011-02-24T18:39:00Z</dcterms:created>
  <dcterms:modified xsi:type="dcterms:W3CDTF">2011-02-24T18:39:00Z</dcterms:modified>
</cp:coreProperties>
</file>